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4240D" w14:textId="77777777" w:rsidR="003D25BC" w:rsidRPr="003D25BC" w:rsidRDefault="003D25BC" w:rsidP="003D25B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3D25B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Safety Instructions – Cooling Mattress Topper</w:t>
      </w:r>
    </w:p>
    <w:p w14:paraId="7B87FC6F" w14:textId="77777777" w:rsidR="003D25BC" w:rsidRPr="003D25BC" w:rsidRDefault="003D25BC" w:rsidP="003D25B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D25B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IMPORTANT SAFETY INFORMATION</w:t>
      </w:r>
    </w:p>
    <w:p w14:paraId="2AEC15F4" w14:textId="77777777" w:rsidR="003D25BC" w:rsidRPr="003D25BC" w:rsidRDefault="003D25BC" w:rsidP="003D25B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5BC">
        <w:rPr>
          <w:rFonts w:ascii="Times New Roman" w:eastAsia="Times New Roman" w:hAnsi="Times New Roman" w:cs="Times New Roman"/>
          <w:kern w:val="0"/>
          <w14:ligatures w14:val="none"/>
        </w:rPr>
        <w:pict w14:anchorId="22E0BFF4">
          <v:rect id="_x0000_i1025" style="width:0;height:1.5pt" o:hralign="center" o:hrstd="t" o:hr="t" fillcolor="#a0a0a0" stroked="f"/>
        </w:pict>
      </w:r>
    </w:p>
    <w:p w14:paraId="3E12ED36" w14:textId="77777777" w:rsidR="003D25BC" w:rsidRPr="003D25BC" w:rsidRDefault="003D25BC" w:rsidP="003D25B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D25B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1. Intended use</w:t>
      </w:r>
    </w:p>
    <w:p w14:paraId="7722F39A" w14:textId="77777777" w:rsidR="003D25BC" w:rsidRPr="003D25BC" w:rsidRDefault="003D25BC" w:rsidP="003D25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5BC">
        <w:rPr>
          <w:rFonts w:ascii="Times New Roman" w:eastAsia="Times New Roman" w:hAnsi="Times New Roman" w:cs="Times New Roman"/>
          <w:kern w:val="0"/>
          <w14:ligatures w14:val="none"/>
        </w:rPr>
        <w:t>The cooling mattress topper is designed to be placed on top of a mattress as an additional layer that improves comfort during rest and sleep.</w:t>
      </w:r>
    </w:p>
    <w:p w14:paraId="12E843A0" w14:textId="77777777" w:rsidR="003D25BC" w:rsidRPr="003D25BC" w:rsidRDefault="003D25BC" w:rsidP="003D25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5BC">
        <w:rPr>
          <w:rFonts w:ascii="Times New Roman" w:eastAsia="Times New Roman" w:hAnsi="Times New Roman" w:cs="Times New Roman"/>
          <w:kern w:val="0"/>
          <w14:ligatures w14:val="none"/>
        </w:rPr>
        <w:t>The jacquard-nylon fabric provides a pleasant cooling sensation when in contact with the body, making the product particularly suitable for summer and hot weather.</w:t>
      </w:r>
    </w:p>
    <w:p w14:paraId="7376FB28" w14:textId="77777777" w:rsidR="003D25BC" w:rsidRPr="003D25BC" w:rsidRDefault="003D25BC" w:rsidP="003D25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5BC">
        <w:rPr>
          <w:rFonts w:ascii="Times New Roman" w:eastAsia="Times New Roman" w:hAnsi="Times New Roman" w:cs="Times New Roman"/>
          <w:kern w:val="0"/>
          <w14:ligatures w14:val="none"/>
        </w:rPr>
        <w:t>The topper is intended for household use. It is not an electrical device, air-conditioning device or medical device.</w:t>
      </w:r>
    </w:p>
    <w:p w14:paraId="368E29EA" w14:textId="77777777" w:rsidR="003D25BC" w:rsidRPr="003D25BC" w:rsidRDefault="003D25BC" w:rsidP="003D25B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5BC">
        <w:rPr>
          <w:rFonts w:ascii="Times New Roman" w:eastAsia="Times New Roman" w:hAnsi="Times New Roman" w:cs="Times New Roman"/>
          <w:kern w:val="0"/>
          <w14:ligatures w14:val="none"/>
        </w:rPr>
        <w:pict w14:anchorId="2330C970">
          <v:rect id="_x0000_i1026" style="width:0;height:1.5pt" o:hralign="center" o:hrstd="t" o:hr="t" fillcolor="#a0a0a0" stroked="f"/>
        </w:pict>
      </w:r>
    </w:p>
    <w:p w14:paraId="06EABD91" w14:textId="77777777" w:rsidR="003D25BC" w:rsidRPr="003D25BC" w:rsidRDefault="003D25BC" w:rsidP="003D25B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D25B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2. Technical parameters and material</w:t>
      </w:r>
    </w:p>
    <w:p w14:paraId="7677290E" w14:textId="77777777" w:rsidR="003D25BC" w:rsidRPr="003D25BC" w:rsidRDefault="003D25BC" w:rsidP="003D25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5BC">
        <w:rPr>
          <w:rFonts w:ascii="Times New Roman" w:eastAsia="Times New Roman" w:hAnsi="Times New Roman" w:cs="Times New Roman"/>
          <w:kern w:val="0"/>
          <w14:ligatures w14:val="none"/>
        </w:rPr>
        <w:t>• Product: cooling mattress topper.</w:t>
      </w:r>
      <w:r w:rsidRPr="003D25BC">
        <w:rPr>
          <w:rFonts w:ascii="Times New Roman" w:eastAsia="Times New Roman" w:hAnsi="Times New Roman" w:cs="Times New Roman"/>
          <w:kern w:val="0"/>
          <w14:ligatures w14:val="none"/>
        </w:rPr>
        <w:br/>
        <w:t>• Top material: cooling jacquard-nylon fabric.</w:t>
      </w:r>
      <w:r w:rsidRPr="003D25BC">
        <w:rPr>
          <w:rFonts w:ascii="Times New Roman" w:eastAsia="Times New Roman" w:hAnsi="Times New Roman" w:cs="Times New Roman"/>
          <w:kern w:val="0"/>
          <w14:ligatures w14:val="none"/>
        </w:rPr>
        <w:br/>
        <w:t>• The surface provides a pleasant cooling sensation when in contact with the body.</w:t>
      </w:r>
      <w:r w:rsidRPr="003D25BC">
        <w:rPr>
          <w:rFonts w:ascii="Times New Roman" w:eastAsia="Times New Roman" w:hAnsi="Times New Roman" w:cs="Times New Roman"/>
          <w:kern w:val="0"/>
          <w14:ligatures w14:val="none"/>
        </w:rPr>
        <w:br/>
        <w:t>• The product is waterproof, which helps protect the mattress from moisture.</w:t>
      </w:r>
      <w:r w:rsidRPr="003D25BC">
        <w:rPr>
          <w:rFonts w:ascii="Times New Roman" w:eastAsia="Times New Roman" w:hAnsi="Times New Roman" w:cs="Times New Roman"/>
          <w:kern w:val="0"/>
          <w14:ligatures w14:val="none"/>
        </w:rPr>
        <w:br/>
        <w:t>• The topper is equipped with elastic straps that allow it to be secured to the mattress.</w:t>
      </w:r>
      <w:r w:rsidRPr="003D25BC">
        <w:rPr>
          <w:rFonts w:ascii="Times New Roman" w:eastAsia="Times New Roman" w:hAnsi="Times New Roman" w:cs="Times New Roman"/>
          <w:kern w:val="0"/>
          <w14:ligatures w14:val="none"/>
        </w:rPr>
        <w:br/>
        <w:t>• The product size must be matched to the dimensions of the mattress.</w:t>
      </w:r>
      <w:r w:rsidRPr="003D25BC">
        <w:rPr>
          <w:rFonts w:ascii="Times New Roman" w:eastAsia="Times New Roman" w:hAnsi="Times New Roman" w:cs="Times New Roman"/>
          <w:kern w:val="0"/>
          <w14:ligatures w14:val="none"/>
        </w:rPr>
        <w:br/>
        <w:t>• The cooling effect results from the properties of the material and does not require electricity or additional cooling inserts.</w:t>
      </w:r>
      <w:r w:rsidRPr="003D25BC">
        <w:rPr>
          <w:rFonts w:ascii="Times New Roman" w:eastAsia="Times New Roman" w:hAnsi="Times New Roman" w:cs="Times New Roman"/>
          <w:kern w:val="0"/>
          <w14:ligatures w14:val="none"/>
        </w:rPr>
        <w:br/>
        <w:t>• Exact dimensions and care instructions are provided on the product label.</w:t>
      </w:r>
    </w:p>
    <w:p w14:paraId="546F05EE" w14:textId="77777777" w:rsidR="003D25BC" w:rsidRPr="003D25BC" w:rsidRDefault="003D25BC" w:rsidP="003D25B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5BC">
        <w:rPr>
          <w:rFonts w:ascii="Times New Roman" w:eastAsia="Times New Roman" w:hAnsi="Times New Roman" w:cs="Times New Roman"/>
          <w:kern w:val="0"/>
          <w14:ligatures w14:val="none"/>
        </w:rPr>
        <w:pict w14:anchorId="21AC8057">
          <v:rect id="_x0000_i1027" style="width:0;height:1.5pt" o:hralign="center" o:hrstd="t" o:hr="t" fillcolor="#a0a0a0" stroked="f"/>
        </w:pict>
      </w:r>
    </w:p>
    <w:p w14:paraId="42436170" w14:textId="77777777" w:rsidR="003D25BC" w:rsidRPr="003D25BC" w:rsidRDefault="003D25BC" w:rsidP="003D25B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D25B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3. Safe use instructions</w:t>
      </w:r>
    </w:p>
    <w:p w14:paraId="2DFDE7B2" w14:textId="77777777" w:rsidR="003D25BC" w:rsidRPr="003D25BC" w:rsidRDefault="003D25BC" w:rsidP="003D25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5BC">
        <w:rPr>
          <w:rFonts w:ascii="Times New Roman" w:eastAsia="Times New Roman" w:hAnsi="Times New Roman" w:cs="Times New Roman"/>
          <w:kern w:val="0"/>
          <w14:ligatures w14:val="none"/>
        </w:rPr>
        <w:t>• Use only as a mattress topper.</w:t>
      </w:r>
      <w:r w:rsidRPr="003D25BC">
        <w:rPr>
          <w:rFonts w:ascii="Times New Roman" w:eastAsia="Times New Roman" w:hAnsi="Times New Roman" w:cs="Times New Roman"/>
          <w:kern w:val="0"/>
          <w14:ligatures w14:val="none"/>
        </w:rPr>
        <w:br/>
        <w:t>• Before use, make sure that the topper and mattress are clean, dry and undamaged.</w:t>
      </w:r>
      <w:r w:rsidRPr="003D25BC">
        <w:rPr>
          <w:rFonts w:ascii="Times New Roman" w:eastAsia="Times New Roman" w:hAnsi="Times New Roman" w:cs="Times New Roman"/>
          <w:kern w:val="0"/>
          <w14:ligatures w14:val="none"/>
        </w:rPr>
        <w:br/>
        <w:t>• Spread the product evenly and secure the straps around the corners of the mattress.</w:t>
      </w:r>
      <w:r w:rsidRPr="003D25BC">
        <w:rPr>
          <w:rFonts w:ascii="Times New Roman" w:eastAsia="Times New Roman" w:hAnsi="Times New Roman" w:cs="Times New Roman"/>
          <w:kern w:val="0"/>
          <w14:ligatures w14:val="none"/>
        </w:rPr>
        <w:br/>
        <w:t>• Make sure that the topper is not rolled up, creased or excessively displaced.</w:t>
      </w:r>
      <w:r w:rsidRPr="003D25BC">
        <w:rPr>
          <w:rFonts w:ascii="Times New Roman" w:eastAsia="Times New Roman" w:hAnsi="Times New Roman" w:cs="Times New Roman"/>
          <w:kern w:val="0"/>
          <w14:ligatures w14:val="none"/>
        </w:rPr>
        <w:br/>
        <w:t>• Do not use the product if the fabric, seams or fastening straps are damaged.</w:t>
      </w:r>
      <w:r w:rsidRPr="003D25BC">
        <w:rPr>
          <w:rFonts w:ascii="Times New Roman" w:eastAsia="Times New Roman" w:hAnsi="Times New Roman" w:cs="Times New Roman"/>
          <w:kern w:val="0"/>
          <w14:ligatures w14:val="none"/>
        </w:rPr>
        <w:br/>
        <w:t>• Protect the product from sharp objects and excessive stretching.</w:t>
      </w:r>
      <w:r w:rsidRPr="003D25BC">
        <w:rPr>
          <w:rFonts w:ascii="Times New Roman" w:eastAsia="Times New Roman" w:hAnsi="Times New Roman" w:cs="Times New Roman"/>
          <w:kern w:val="0"/>
          <w14:ligatures w14:val="none"/>
        </w:rPr>
        <w:br/>
        <w:t>• Despite its waterproof properties, do not leave the product wet or exposed to constant moisture for long periods.</w:t>
      </w:r>
      <w:r w:rsidRPr="003D25BC">
        <w:rPr>
          <w:rFonts w:ascii="Times New Roman" w:eastAsia="Times New Roman" w:hAnsi="Times New Roman" w:cs="Times New Roman"/>
          <w:kern w:val="0"/>
          <w14:ligatures w14:val="none"/>
        </w:rPr>
        <w:br/>
        <w:t>• Do not use it as a transport mat, toy, fall-protection element or for carrying people.</w:t>
      </w:r>
      <w:r w:rsidRPr="003D25BC">
        <w:rPr>
          <w:rFonts w:ascii="Times New Roman" w:eastAsia="Times New Roman" w:hAnsi="Times New Roman" w:cs="Times New Roman"/>
          <w:kern w:val="0"/>
          <w14:ligatures w14:val="none"/>
        </w:rPr>
        <w:br/>
        <w:t>• Discontinue use if skin irritation or discomfort occurs.</w:t>
      </w:r>
    </w:p>
    <w:p w14:paraId="00AE619F" w14:textId="77777777" w:rsidR="003D25BC" w:rsidRPr="003D25BC" w:rsidRDefault="003D25BC" w:rsidP="003D25B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5BC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pict w14:anchorId="71C45B59">
          <v:rect id="_x0000_i1028" style="width:0;height:1.5pt" o:hralign="center" o:hrstd="t" o:hr="t" fillcolor="#a0a0a0" stroked="f"/>
        </w:pict>
      </w:r>
    </w:p>
    <w:p w14:paraId="3CE3CEF4" w14:textId="77777777" w:rsidR="003D25BC" w:rsidRPr="003D25BC" w:rsidRDefault="003D25BC" w:rsidP="003D25B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D25B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4. Cleaning and maintenance</w:t>
      </w:r>
    </w:p>
    <w:p w14:paraId="0A873758" w14:textId="77777777" w:rsidR="003D25BC" w:rsidRPr="003D25BC" w:rsidRDefault="003D25BC" w:rsidP="003D25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5BC">
        <w:rPr>
          <w:rFonts w:ascii="Times New Roman" w:eastAsia="Times New Roman" w:hAnsi="Times New Roman" w:cs="Times New Roman"/>
          <w:kern w:val="0"/>
          <w14:ligatures w14:val="none"/>
        </w:rPr>
        <w:t>• Clean in accordance with the information on the product care label.</w:t>
      </w:r>
      <w:r w:rsidRPr="003D25BC">
        <w:rPr>
          <w:rFonts w:ascii="Times New Roman" w:eastAsia="Times New Roman" w:hAnsi="Times New Roman" w:cs="Times New Roman"/>
          <w:kern w:val="0"/>
          <w14:ligatures w14:val="none"/>
        </w:rPr>
        <w:br/>
        <w:t>• Remove minor dirt with a damp cloth.</w:t>
      </w:r>
      <w:r w:rsidRPr="003D25BC">
        <w:rPr>
          <w:rFonts w:ascii="Times New Roman" w:eastAsia="Times New Roman" w:hAnsi="Times New Roman" w:cs="Times New Roman"/>
          <w:kern w:val="0"/>
          <w14:ligatures w14:val="none"/>
        </w:rPr>
        <w:br/>
        <w:t>• Use mild detergents intended for delicate fabrics.</w:t>
      </w:r>
      <w:r w:rsidRPr="003D25BC">
        <w:rPr>
          <w:rFonts w:ascii="Times New Roman" w:eastAsia="Times New Roman" w:hAnsi="Times New Roman" w:cs="Times New Roman"/>
          <w:kern w:val="0"/>
          <w14:ligatures w14:val="none"/>
        </w:rPr>
        <w:br/>
        <w:t>• Do not use bleach, solvents or aggressive chemical agents.</w:t>
      </w:r>
      <w:r w:rsidRPr="003D25BC">
        <w:rPr>
          <w:rFonts w:ascii="Times New Roman" w:eastAsia="Times New Roman" w:hAnsi="Times New Roman" w:cs="Times New Roman"/>
          <w:kern w:val="0"/>
          <w14:ligatures w14:val="none"/>
        </w:rPr>
        <w:br/>
        <w:t>• Do not wash or dry at a temperature higher than that specified on the label.</w:t>
      </w:r>
      <w:r w:rsidRPr="003D25BC">
        <w:rPr>
          <w:rFonts w:ascii="Times New Roman" w:eastAsia="Times New Roman" w:hAnsi="Times New Roman" w:cs="Times New Roman"/>
          <w:kern w:val="0"/>
          <w14:ligatures w14:val="none"/>
        </w:rPr>
        <w:br/>
        <w:t>• Do not iron the cooling surface unless ironing is permitted on the care label.</w:t>
      </w:r>
      <w:r w:rsidRPr="003D25BC">
        <w:rPr>
          <w:rFonts w:ascii="Times New Roman" w:eastAsia="Times New Roman" w:hAnsi="Times New Roman" w:cs="Times New Roman"/>
          <w:kern w:val="0"/>
          <w14:ligatures w14:val="none"/>
        </w:rPr>
        <w:br/>
        <w:t>• Allow the product to dry completely before reuse or storage.</w:t>
      </w:r>
    </w:p>
    <w:p w14:paraId="0062DB9A" w14:textId="77777777" w:rsidR="003D25BC" w:rsidRPr="003D25BC" w:rsidRDefault="003D25BC" w:rsidP="003D25B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5BC">
        <w:rPr>
          <w:rFonts w:ascii="Times New Roman" w:eastAsia="Times New Roman" w:hAnsi="Times New Roman" w:cs="Times New Roman"/>
          <w:kern w:val="0"/>
          <w14:ligatures w14:val="none"/>
        </w:rPr>
        <w:pict w14:anchorId="14F16C0E">
          <v:rect id="_x0000_i1029" style="width:0;height:1.5pt" o:hralign="center" o:hrstd="t" o:hr="t" fillcolor="#a0a0a0" stroked="f"/>
        </w:pict>
      </w:r>
    </w:p>
    <w:p w14:paraId="6B8F51FF" w14:textId="77777777" w:rsidR="003D25BC" w:rsidRPr="003D25BC" w:rsidRDefault="003D25BC" w:rsidP="003D25B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D25B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5. Warnings</w:t>
      </w:r>
    </w:p>
    <w:p w14:paraId="7449A689" w14:textId="77777777" w:rsidR="003D25BC" w:rsidRPr="003D25BC" w:rsidRDefault="003D25BC" w:rsidP="003D25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5B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D25BC">
        <w:rPr>
          <w:rFonts w:ascii="Times New Roman" w:eastAsia="Times New Roman" w:hAnsi="Times New Roman" w:cs="Times New Roman"/>
          <w:kern w:val="0"/>
          <w14:ligatures w14:val="none"/>
        </w:rPr>
        <w:t xml:space="preserve"> The product is not a toy.</w:t>
      </w:r>
    </w:p>
    <w:p w14:paraId="4886CA95" w14:textId="77777777" w:rsidR="003D25BC" w:rsidRPr="003D25BC" w:rsidRDefault="003D25BC" w:rsidP="003D25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5B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D25BC">
        <w:rPr>
          <w:rFonts w:ascii="Times New Roman" w:eastAsia="Times New Roman" w:hAnsi="Times New Roman" w:cs="Times New Roman"/>
          <w:kern w:val="0"/>
          <w14:ligatures w14:val="none"/>
        </w:rPr>
        <w:t xml:space="preserve"> Do not use the product if the fabric, seams or fastening straps are damaged.</w:t>
      </w:r>
    </w:p>
    <w:p w14:paraId="761696DC" w14:textId="77777777" w:rsidR="003D25BC" w:rsidRPr="003D25BC" w:rsidRDefault="003D25BC" w:rsidP="003D25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5B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D25BC">
        <w:rPr>
          <w:rFonts w:ascii="Times New Roman" w:eastAsia="Times New Roman" w:hAnsi="Times New Roman" w:cs="Times New Roman"/>
          <w:kern w:val="0"/>
          <w14:ligatures w14:val="none"/>
        </w:rPr>
        <w:t xml:space="preserve"> Loose or damaged straps may create an entanglement hazard. A damaged product must be withdrawn from use.</w:t>
      </w:r>
    </w:p>
    <w:p w14:paraId="5BA662DE" w14:textId="77777777" w:rsidR="003D25BC" w:rsidRPr="003D25BC" w:rsidRDefault="003D25BC" w:rsidP="003D25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5B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D25BC">
        <w:rPr>
          <w:rFonts w:ascii="Times New Roman" w:eastAsia="Times New Roman" w:hAnsi="Times New Roman" w:cs="Times New Roman"/>
          <w:kern w:val="0"/>
          <w14:ligatures w14:val="none"/>
        </w:rPr>
        <w:t xml:space="preserve"> Do not allow children to play with the product or fastening straps.</w:t>
      </w:r>
    </w:p>
    <w:p w14:paraId="192BBCB0" w14:textId="77777777" w:rsidR="003D25BC" w:rsidRPr="003D25BC" w:rsidRDefault="003D25BC" w:rsidP="003D25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5B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D25BC">
        <w:rPr>
          <w:rFonts w:ascii="Times New Roman" w:eastAsia="Times New Roman" w:hAnsi="Times New Roman" w:cs="Times New Roman"/>
          <w:kern w:val="0"/>
          <w14:ligatures w14:val="none"/>
        </w:rPr>
        <w:t xml:space="preserve"> Do not cover the face or airways with the product.</w:t>
      </w:r>
    </w:p>
    <w:p w14:paraId="3DF25DD7" w14:textId="77777777" w:rsidR="003D25BC" w:rsidRPr="003D25BC" w:rsidRDefault="003D25BC" w:rsidP="003D25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5B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D25BC">
        <w:rPr>
          <w:rFonts w:ascii="Times New Roman" w:eastAsia="Times New Roman" w:hAnsi="Times New Roman" w:cs="Times New Roman"/>
          <w:kern w:val="0"/>
          <w14:ligatures w14:val="none"/>
        </w:rPr>
        <w:t xml:space="preserve"> Do not use in an infant cot or as part of an infant’s sleeping environment unless the manufacturer has expressly approved such use.</w:t>
      </w:r>
    </w:p>
    <w:p w14:paraId="1606D9E6" w14:textId="77777777" w:rsidR="003D25BC" w:rsidRPr="003D25BC" w:rsidRDefault="003D25BC" w:rsidP="003D25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5B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D25BC">
        <w:rPr>
          <w:rFonts w:ascii="Times New Roman" w:eastAsia="Times New Roman" w:hAnsi="Times New Roman" w:cs="Times New Roman"/>
          <w:kern w:val="0"/>
          <w14:ligatures w14:val="none"/>
        </w:rPr>
        <w:t xml:space="preserve"> Do not use near open flames, heaters or other sources of high temperature.</w:t>
      </w:r>
    </w:p>
    <w:p w14:paraId="1FE20966" w14:textId="77777777" w:rsidR="003D25BC" w:rsidRPr="003D25BC" w:rsidRDefault="003D25BC" w:rsidP="003D25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5B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D25BC">
        <w:rPr>
          <w:rFonts w:ascii="Times New Roman" w:eastAsia="Times New Roman" w:hAnsi="Times New Roman" w:cs="Times New Roman"/>
          <w:kern w:val="0"/>
          <w14:ligatures w14:val="none"/>
        </w:rPr>
        <w:t xml:space="preserve"> The product does not protect against overheating and does not replace adequate hydration, room ventilation or appropriate protection from hot weather.</w:t>
      </w:r>
    </w:p>
    <w:p w14:paraId="3D8F546A" w14:textId="77777777" w:rsidR="003D25BC" w:rsidRPr="003D25BC" w:rsidRDefault="003D25BC" w:rsidP="003D25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5B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D25BC">
        <w:rPr>
          <w:rFonts w:ascii="Times New Roman" w:eastAsia="Times New Roman" w:hAnsi="Times New Roman" w:cs="Times New Roman"/>
          <w:kern w:val="0"/>
          <w14:ligatures w14:val="none"/>
        </w:rPr>
        <w:t xml:space="preserve"> A wet or improperly secured topper may move. Before use, make sure that it lies securely on the mattress.</w:t>
      </w:r>
    </w:p>
    <w:p w14:paraId="3EA62F7D" w14:textId="77777777" w:rsidR="003D25BC" w:rsidRPr="003D25BC" w:rsidRDefault="003D25BC" w:rsidP="003D25B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5BC">
        <w:rPr>
          <w:rFonts w:ascii="Times New Roman" w:eastAsia="Times New Roman" w:hAnsi="Times New Roman" w:cs="Times New Roman"/>
          <w:kern w:val="0"/>
          <w14:ligatures w14:val="none"/>
        </w:rPr>
        <w:pict w14:anchorId="0CCB1F58">
          <v:rect id="_x0000_i1030" style="width:0;height:1.5pt" o:hralign="center" o:hrstd="t" o:hr="t" fillcolor="#a0a0a0" stroked="f"/>
        </w:pict>
      </w:r>
    </w:p>
    <w:p w14:paraId="0878A51B" w14:textId="77777777" w:rsidR="003D25BC" w:rsidRPr="003D25BC" w:rsidRDefault="003D25BC" w:rsidP="003D25B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D25B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6. Packaging information</w:t>
      </w:r>
    </w:p>
    <w:p w14:paraId="1762B65B" w14:textId="77777777" w:rsidR="003D25BC" w:rsidRPr="003D25BC" w:rsidRDefault="003D25BC" w:rsidP="003D25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5BC">
        <w:rPr>
          <w:rFonts w:ascii="Times New Roman" w:eastAsia="Times New Roman" w:hAnsi="Times New Roman" w:cs="Times New Roman"/>
          <w:kern w:val="0"/>
          <w14:ligatures w14:val="none"/>
        </w:rPr>
        <w:t>• The product is packed in plastic packaging that protects it during transport and storage.</w:t>
      </w:r>
      <w:r w:rsidRPr="003D25BC">
        <w:rPr>
          <w:rFonts w:ascii="Times New Roman" w:eastAsia="Times New Roman" w:hAnsi="Times New Roman" w:cs="Times New Roman"/>
          <w:kern w:val="0"/>
          <w14:ligatures w14:val="none"/>
        </w:rPr>
        <w:br/>
        <w:t>• After unpacking, unfold the topper and inspect the condition of the fabric, seams and fastening straps.</w:t>
      </w:r>
    </w:p>
    <w:p w14:paraId="40FA87B7" w14:textId="77777777" w:rsidR="003D25BC" w:rsidRPr="003D25BC" w:rsidRDefault="003D25BC" w:rsidP="003D25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5B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D25BC">
        <w:rPr>
          <w:rFonts w:ascii="Times New Roman" w:eastAsia="Times New Roman" w:hAnsi="Times New Roman" w:cs="Times New Roman"/>
          <w:kern w:val="0"/>
          <w14:ligatures w14:val="none"/>
        </w:rPr>
        <w:t xml:space="preserve"> Plastic packaging is not a toy – risk of suffocation.</w:t>
      </w:r>
    </w:p>
    <w:p w14:paraId="66355C55" w14:textId="77777777" w:rsidR="003D25BC" w:rsidRPr="003D25BC" w:rsidRDefault="003D25BC" w:rsidP="003D25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5BC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• Keep the packaging away from infants, children and animals.</w:t>
      </w:r>
      <w:r w:rsidRPr="003D25BC">
        <w:rPr>
          <w:rFonts w:ascii="Times New Roman" w:eastAsia="Times New Roman" w:hAnsi="Times New Roman" w:cs="Times New Roman"/>
          <w:kern w:val="0"/>
          <w14:ligatures w14:val="none"/>
        </w:rPr>
        <w:br/>
        <w:t>• After unpacking, dispose of the plastic packaging immediately or place it in the appropriate recycling container.</w:t>
      </w:r>
    </w:p>
    <w:p w14:paraId="28241574" w14:textId="77777777" w:rsidR="003D25BC" w:rsidRPr="003D25BC" w:rsidRDefault="003D25BC" w:rsidP="003D25B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5BC">
        <w:rPr>
          <w:rFonts w:ascii="Times New Roman" w:eastAsia="Times New Roman" w:hAnsi="Times New Roman" w:cs="Times New Roman"/>
          <w:kern w:val="0"/>
          <w14:ligatures w14:val="none"/>
        </w:rPr>
        <w:pict w14:anchorId="677E26AB">
          <v:rect id="_x0000_i1031" style="width:0;height:1.5pt" o:hralign="center" o:hrstd="t" o:hr="t" fillcolor="#a0a0a0" stroked="f"/>
        </w:pict>
      </w:r>
    </w:p>
    <w:p w14:paraId="0B57BE30" w14:textId="77777777" w:rsidR="003D25BC" w:rsidRPr="003D25BC" w:rsidRDefault="003D25BC" w:rsidP="003D25B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D25B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7. Disposal</w:t>
      </w:r>
    </w:p>
    <w:p w14:paraId="4027F002" w14:textId="77777777" w:rsidR="003D25BC" w:rsidRPr="003D25BC" w:rsidRDefault="003D25BC" w:rsidP="003D25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5BC">
        <w:rPr>
          <w:rFonts w:ascii="Times New Roman" w:eastAsia="Times New Roman" w:hAnsi="Times New Roman" w:cs="Times New Roman"/>
          <w:kern w:val="0"/>
          <w14:ligatures w14:val="none"/>
        </w:rPr>
        <w:t>• Dispose of a worn or damaged topper in accordance with local textile-waste collection rules.</w:t>
      </w:r>
      <w:r w:rsidRPr="003D25BC">
        <w:rPr>
          <w:rFonts w:ascii="Times New Roman" w:eastAsia="Times New Roman" w:hAnsi="Times New Roman" w:cs="Times New Roman"/>
          <w:kern w:val="0"/>
          <w14:ligatures w14:val="none"/>
        </w:rPr>
        <w:br/>
        <w:t>• Dispose of the plastic packaging through separate plastic-waste collection.</w:t>
      </w:r>
      <w:r w:rsidRPr="003D25BC">
        <w:rPr>
          <w:rFonts w:ascii="Times New Roman" w:eastAsia="Times New Roman" w:hAnsi="Times New Roman" w:cs="Times New Roman"/>
          <w:kern w:val="0"/>
          <w14:ligatures w14:val="none"/>
        </w:rPr>
        <w:br/>
        <w:t>• Do not burn the product or packaging in household heating appliances or over an open fire.</w:t>
      </w:r>
    </w:p>
    <w:p w14:paraId="572F5BE2" w14:textId="77777777" w:rsidR="003D25BC" w:rsidRPr="003D25BC" w:rsidRDefault="003D25BC" w:rsidP="003D25B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5BC">
        <w:rPr>
          <w:rFonts w:ascii="Times New Roman" w:eastAsia="Times New Roman" w:hAnsi="Times New Roman" w:cs="Times New Roman"/>
          <w:kern w:val="0"/>
          <w14:ligatures w14:val="none"/>
        </w:rPr>
        <w:pict w14:anchorId="6D9E54B2">
          <v:rect id="_x0000_i1032" style="width:0;height:1.5pt" o:hralign="center" o:hrstd="t" o:hr="t" fillcolor="#a0a0a0" stroked="f"/>
        </w:pict>
      </w:r>
    </w:p>
    <w:p w14:paraId="4EE4E12A" w14:textId="77777777" w:rsidR="003D25BC" w:rsidRPr="003D25BC" w:rsidRDefault="003D25BC" w:rsidP="003D25B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D25B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8. Safety and regulatory compliance</w:t>
      </w:r>
    </w:p>
    <w:p w14:paraId="3D9EEFF6" w14:textId="77777777" w:rsidR="003D25BC" w:rsidRPr="003D25BC" w:rsidRDefault="003D25BC" w:rsidP="003D25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5BC">
        <w:rPr>
          <w:rFonts w:ascii="Times New Roman" w:eastAsia="Times New Roman" w:hAnsi="Times New Roman" w:cs="Times New Roman"/>
          <w:kern w:val="0"/>
          <w14:ligatures w14:val="none"/>
        </w:rPr>
        <w:t>The product is safe when used as intended and in accordance with these instructions and the information provided on the product label.</w:t>
      </w:r>
    </w:p>
    <w:p w14:paraId="156872D5" w14:textId="77777777" w:rsidR="003D25BC" w:rsidRPr="003D25BC" w:rsidRDefault="003D25BC" w:rsidP="003D25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5BC">
        <w:rPr>
          <w:rFonts w:ascii="Times New Roman" w:eastAsia="Times New Roman" w:hAnsi="Times New Roman" w:cs="Times New Roman"/>
          <w:kern w:val="0"/>
          <w14:ligatures w14:val="none"/>
        </w:rPr>
        <w:t>The product complies with the requirements of Regulation (EU) 2023/988 on general product safety.</w:t>
      </w:r>
    </w:p>
    <w:p w14:paraId="630A0D46" w14:textId="77777777" w:rsidR="003D25BC" w:rsidRPr="003D25BC" w:rsidRDefault="003D25BC" w:rsidP="003D25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5BC">
        <w:rPr>
          <w:rFonts w:ascii="Times New Roman" w:eastAsia="Times New Roman" w:hAnsi="Times New Roman" w:cs="Times New Roman"/>
          <w:kern w:val="0"/>
          <w14:ligatures w14:val="none"/>
        </w:rPr>
        <w:t>If damage or a safety-related incident is identified, discontinue use and contact the manufacturer or distributor.</w:t>
      </w:r>
    </w:p>
    <w:p w14:paraId="13AC239A" w14:textId="77777777" w:rsidR="003D25BC" w:rsidRPr="003D25BC" w:rsidRDefault="003D25BC" w:rsidP="003D25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5B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Manufacturer / Distributor:</w:t>
      </w:r>
    </w:p>
    <w:p w14:paraId="4DDE975F" w14:textId="1D074944" w:rsidR="003D25BC" w:rsidRPr="003D25BC" w:rsidRDefault="003D25BC" w:rsidP="003D25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5BC">
        <w:rPr>
          <w:rFonts w:ascii="Times New Roman" w:eastAsia="Times New Roman" w:hAnsi="Times New Roman" w:cs="Times New Roman"/>
          <w:kern w:val="0"/>
          <w14:ligatures w14:val="none"/>
        </w:rPr>
        <w:t>TEXCORP Sp. z o.o.</w:t>
      </w:r>
      <w:r w:rsidRPr="003D25BC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3D25BC">
        <w:rPr>
          <w:rFonts w:ascii="Times New Roman" w:eastAsia="Times New Roman" w:hAnsi="Times New Roman" w:cs="Times New Roman"/>
          <w:kern w:val="0"/>
          <w14:ligatures w14:val="none"/>
        </w:rPr>
        <w:br/>
        <w:t>60-702 Poznań, Poland</w:t>
      </w:r>
      <w:r w:rsidRPr="003D25BC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3D25BC">
        <w:rPr>
          <w:rFonts w:ascii="Times New Roman" w:eastAsia="Times New Roman" w:hAnsi="Times New Roman" w:cs="Times New Roman"/>
          <w:kern w:val="0"/>
          <w14:ligatures w14:val="none"/>
        </w:rPr>
        <w:br/>
        <w:t>Phone: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3D25BC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138B4728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DC6"/>
    <w:rsid w:val="001965D6"/>
    <w:rsid w:val="00251E5E"/>
    <w:rsid w:val="00345DC6"/>
    <w:rsid w:val="003D25BC"/>
    <w:rsid w:val="00633731"/>
    <w:rsid w:val="009E03C7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8F3A74-27EE-4148-BF67-7DB443D8E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45D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45D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45DC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45D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45DC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5D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45D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45D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45D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45D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345D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45D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45DC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45DC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5DC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45DC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45DC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45DC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45D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45D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45D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45D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45D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45DC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45DC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45DC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45D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45DC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45DC6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3D2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3D25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635</Words>
  <Characters>3816</Characters>
  <Application>Microsoft Office Word</Application>
  <DocSecurity>0</DocSecurity>
  <Lines>31</Lines>
  <Paragraphs>8</Paragraphs>
  <ScaleCrop>false</ScaleCrop>
  <Company/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2026-07-23T08:25:00Z</dcterms:created>
  <dcterms:modified xsi:type="dcterms:W3CDTF">2026-07-23T08:26:00Z</dcterms:modified>
</cp:coreProperties>
</file>